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E2" w:rsidRDefault="003012CB" w:rsidP="003012CB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GREENBELT STATION MASTER ASSOCIATION</w:t>
      </w:r>
    </w:p>
    <w:p w:rsidR="003012CB" w:rsidRDefault="003012CB" w:rsidP="003012CB">
      <w:pPr>
        <w:spacing w:after="0"/>
        <w:jc w:val="center"/>
        <w:rPr>
          <w:sz w:val="24"/>
          <w:szCs w:val="24"/>
        </w:rPr>
      </w:pPr>
    </w:p>
    <w:p w:rsidR="003012CB" w:rsidRDefault="003012CB" w:rsidP="003012C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:rsidR="003012CB" w:rsidRDefault="00F2598D" w:rsidP="003012C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Tuesday, October 25, </w:t>
      </w:r>
      <w:r w:rsidR="003012CB">
        <w:rPr>
          <w:sz w:val="24"/>
          <w:szCs w:val="24"/>
        </w:rPr>
        <w:t>2016</w:t>
      </w:r>
    </w:p>
    <w:p w:rsidR="003012CB" w:rsidRDefault="003012CB" w:rsidP="003012C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7:00 P.M.</w:t>
      </w:r>
    </w:p>
    <w:p w:rsidR="00F2598D" w:rsidRDefault="003012CB" w:rsidP="003012C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Greenbelt Community Center </w:t>
      </w:r>
      <w:r w:rsidR="00F2598D">
        <w:rPr>
          <w:sz w:val="24"/>
          <w:szCs w:val="24"/>
        </w:rPr>
        <w:t xml:space="preserve">– Multipurpose Room </w:t>
      </w:r>
      <w:r>
        <w:rPr>
          <w:sz w:val="24"/>
          <w:szCs w:val="24"/>
        </w:rPr>
        <w:t>#201</w:t>
      </w:r>
    </w:p>
    <w:p w:rsidR="003012CB" w:rsidRDefault="00F2598D" w:rsidP="003012C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15 Crescent Road</w:t>
      </w:r>
      <w:r w:rsidR="003012CB">
        <w:rPr>
          <w:sz w:val="24"/>
          <w:szCs w:val="24"/>
        </w:rPr>
        <w:t>, Greenbelt, MD 20770</w:t>
      </w:r>
    </w:p>
    <w:p w:rsidR="003012CB" w:rsidRDefault="003012CB" w:rsidP="003012CB">
      <w:pPr>
        <w:spacing w:after="0"/>
        <w:jc w:val="center"/>
        <w:rPr>
          <w:sz w:val="24"/>
          <w:szCs w:val="24"/>
        </w:rPr>
      </w:pPr>
    </w:p>
    <w:p w:rsidR="003012CB" w:rsidRDefault="003012CB" w:rsidP="003012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Board Members Present</w:t>
      </w:r>
    </w:p>
    <w:p w:rsidR="003012CB" w:rsidRDefault="003012CB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Justin Frye, Vice President</w:t>
      </w:r>
    </w:p>
    <w:p w:rsidR="003012CB" w:rsidRDefault="003012CB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Yakel, Secretary/Treasurer</w:t>
      </w:r>
    </w:p>
    <w:p w:rsidR="00E073BC" w:rsidRDefault="00E073BC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Michael Yelton</w:t>
      </w:r>
      <w:r w:rsidR="007B6E19">
        <w:rPr>
          <w:sz w:val="24"/>
          <w:szCs w:val="24"/>
        </w:rPr>
        <w:t>, President</w:t>
      </w:r>
    </w:p>
    <w:p w:rsidR="003012CB" w:rsidRDefault="003012CB" w:rsidP="003012CB">
      <w:pPr>
        <w:spacing w:after="0"/>
        <w:rPr>
          <w:sz w:val="24"/>
          <w:szCs w:val="24"/>
        </w:rPr>
      </w:pPr>
    </w:p>
    <w:p w:rsidR="003012CB" w:rsidRDefault="003012CB" w:rsidP="003012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Others Present</w:t>
      </w:r>
    </w:p>
    <w:p w:rsidR="003012CB" w:rsidRDefault="003012CB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Susan Blackburn, President/Owner</w:t>
      </w:r>
    </w:p>
    <w:p w:rsidR="003012CB" w:rsidRDefault="003012CB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Community Association Management Professionals (CAMP)</w:t>
      </w:r>
    </w:p>
    <w:p w:rsidR="003012CB" w:rsidRDefault="003012CB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Members at Large</w:t>
      </w:r>
    </w:p>
    <w:p w:rsidR="003012CB" w:rsidRDefault="003012CB" w:rsidP="003012CB">
      <w:pPr>
        <w:spacing w:after="0"/>
        <w:rPr>
          <w:sz w:val="24"/>
          <w:szCs w:val="24"/>
        </w:rPr>
      </w:pPr>
    </w:p>
    <w:p w:rsidR="003012CB" w:rsidRDefault="003012CB" w:rsidP="003012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Call </w:t>
      </w:r>
      <w:r w:rsidR="00DA7D14">
        <w:rPr>
          <w:b/>
          <w:sz w:val="24"/>
          <w:szCs w:val="24"/>
          <w:u w:val="single"/>
        </w:rPr>
        <w:t>to</w:t>
      </w:r>
      <w:r>
        <w:rPr>
          <w:b/>
          <w:sz w:val="24"/>
          <w:szCs w:val="24"/>
          <w:u w:val="single"/>
        </w:rPr>
        <w:t xml:space="preserve"> Order</w:t>
      </w:r>
    </w:p>
    <w:p w:rsidR="003012CB" w:rsidRDefault="003012CB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Susan Blackburn called the meeting to order at 7:00 P.M.</w:t>
      </w:r>
    </w:p>
    <w:p w:rsidR="003012CB" w:rsidRDefault="003012CB" w:rsidP="003012CB">
      <w:pPr>
        <w:spacing w:after="0"/>
        <w:rPr>
          <w:sz w:val="24"/>
          <w:szCs w:val="24"/>
        </w:rPr>
      </w:pPr>
    </w:p>
    <w:p w:rsidR="003012CB" w:rsidRDefault="003012CB" w:rsidP="003012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Approval of Minutes</w:t>
      </w:r>
    </w:p>
    <w:p w:rsidR="003012CB" w:rsidRDefault="003012CB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a motion duly made and seconded, the minutes of the </w:t>
      </w:r>
      <w:r w:rsidR="00E073BC">
        <w:rPr>
          <w:sz w:val="24"/>
          <w:szCs w:val="24"/>
        </w:rPr>
        <w:t>August 18,</w:t>
      </w:r>
      <w:r>
        <w:rPr>
          <w:sz w:val="24"/>
          <w:szCs w:val="24"/>
        </w:rPr>
        <w:t xml:space="preserve"> 2016 meeting of the Board of Directors was approved by a </w:t>
      </w:r>
      <w:r w:rsidR="00E073BC">
        <w:rPr>
          <w:sz w:val="24"/>
          <w:szCs w:val="24"/>
        </w:rPr>
        <w:t>vote of two in favor (Frye &amp; Yakel) and one abstention (Yelton)</w:t>
      </w:r>
      <w:r>
        <w:rPr>
          <w:sz w:val="24"/>
          <w:szCs w:val="24"/>
        </w:rPr>
        <w:t>.</w:t>
      </w:r>
    </w:p>
    <w:p w:rsidR="003012CB" w:rsidRDefault="003012CB" w:rsidP="003012CB">
      <w:pPr>
        <w:spacing w:after="0"/>
        <w:rPr>
          <w:sz w:val="24"/>
          <w:szCs w:val="24"/>
        </w:rPr>
      </w:pPr>
    </w:p>
    <w:p w:rsidR="003012CB" w:rsidRDefault="00E073BC" w:rsidP="003012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2016 Audit Engagement Letter</w:t>
      </w:r>
    </w:p>
    <w:p w:rsidR="00E073BC" w:rsidRDefault="003012CB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Justin Frye moved to </w:t>
      </w:r>
      <w:r w:rsidR="00E073BC">
        <w:rPr>
          <w:sz w:val="24"/>
          <w:szCs w:val="24"/>
        </w:rPr>
        <w:t xml:space="preserve">approve the audit engagement letter from Strauss &amp; Associates for the preparation of the 2016 Audit, Federal &amp; State Tax Returns for the year ended December 31, 2016 and the Personal Property Tax Return for a fee of $1,600.  The motion was seconded by Will Yakel and passed by a unanimous vote. </w:t>
      </w:r>
    </w:p>
    <w:p w:rsidR="00E073BC" w:rsidRDefault="00E073BC" w:rsidP="003012CB">
      <w:pPr>
        <w:spacing w:after="0"/>
        <w:rPr>
          <w:sz w:val="24"/>
          <w:szCs w:val="24"/>
        </w:rPr>
      </w:pPr>
    </w:p>
    <w:p w:rsidR="003012CB" w:rsidRDefault="00E073BC" w:rsidP="003012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2015 Audit</w:t>
      </w:r>
    </w:p>
    <w:p w:rsidR="003012CB" w:rsidRDefault="00E073BC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Justin Frye moved to approve the 2015 audit as presented by Strauss &amp; Associates.  </w:t>
      </w:r>
      <w:r w:rsidR="003012CB">
        <w:rPr>
          <w:sz w:val="24"/>
          <w:szCs w:val="24"/>
        </w:rPr>
        <w:t xml:space="preserve">Will Yakel </w:t>
      </w:r>
      <w:r>
        <w:rPr>
          <w:sz w:val="24"/>
          <w:szCs w:val="24"/>
        </w:rPr>
        <w:t xml:space="preserve">seconded the motion which passed by a unanimous vote.  </w:t>
      </w:r>
    </w:p>
    <w:p w:rsidR="003012CB" w:rsidRDefault="003012CB" w:rsidP="003012CB">
      <w:pPr>
        <w:spacing w:after="0"/>
        <w:rPr>
          <w:sz w:val="24"/>
          <w:szCs w:val="24"/>
        </w:rPr>
      </w:pPr>
    </w:p>
    <w:p w:rsidR="003012CB" w:rsidRDefault="00DA0A97" w:rsidP="003012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2017 Budget and Assessment Notice</w:t>
      </w:r>
    </w:p>
    <w:p w:rsidR="004B2DAE" w:rsidRDefault="004B2DAE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Justin Frye moved to </w:t>
      </w:r>
      <w:r w:rsidR="00DA0A97">
        <w:rPr>
          <w:sz w:val="24"/>
          <w:szCs w:val="24"/>
        </w:rPr>
        <w:t xml:space="preserve">approve the 2017 Budget and Assessment Notice as presented.  Will Yakel seconded the motion </w:t>
      </w:r>
      <w:r>
        <w:rPr>
          <w:sz w:val="24"/>
          <w:szCs w:val="24"/>
        </w:rPr>
        <w:t>which passed by a unanimous vote.</w:t>
      </w:r>
    </w:p>
    <w:p w:rsidR="004B2DAE" w:rsidRDefault="004B2DAE" w:rsidP="003012CB">
      <w:pPr>
        <w:spacing w:after="0"/>
        <w:rPr>
          <w:sz w:val="24"/>
          <w:szCs w:val="24"/>
        </w:rPr>
      </w:pPr>
    </w:p>
    <w:p w:rsidR="003F6F86" w:rsidRDefault="003F6F86" w:rsidP="003012CB">
      <w:pPr>
        <w:spacing w:after="0"/>
        <w:rPr>
          <w:sz w:val="24"/>
          <w:szCs w:val="24"/>
        </w:rPr>
      </w:pPr>
    </w:p>
    <w:p w:rsidR="003F6F86" w:rsidRDefault="003F6F86" w:rsidP="003012CB">
      <w:pPr>
        <w:spacing w:after="0"/>
        <w:rPr>
          <w:sz w:val="24"/>
          <w:szCs w:val="24"/>
        </w:rPr>
      </w:pPr>
    </w:p>
    <w:p w:rsidR="004B2DAE" w:rsidRDefault="003F6F86" w:rsidP="003012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Architectural Guideline Modification – Storm Doors</w:t>
      </w:r>
    </w:p>
    <w:p w:rsidR="004B2DAE" w:rsidRDefault="003F6F86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Justin Frye moved to approve the clarification to the Architectural Guidelines regarding Storm Doors As presented.  </w:t>
      </w:r>
      <w:r w:rsidR="004B2DAE">
        <w:rPr>
          <w:sz w:val="24"/>
          <w:szCs w:val="24"/>
        </w:rPr>
        <w:t>Will Yakel seconded the motion which passed by a unanimous vote.</w:t>
      </w:r>
    </w:p>
    <w:p w:rsidR="004B2DAE" w:rsidRDefault="004B2DAE" w:rsidP="003012CB">
      <w:pPr>
        <w:spacing w:after="0"/>
        <w:rPr>
          <w:sz w:val="24"/>
          <w:szCs w:val="24"/>
        </w:rPr>
      </w:pPr>
    </w:p>
    <w:p w:rsidR="003F6F86" w:rsidRDefault="003F6F86" w:rsidP="003012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Approval of Landscape Contracts</w:t>
      </w:r>
    </w:p>
    <w:p w:rsidR="004B2DAE" w:rsidRPr="003F6F86" w:rsidRDefault="003F6F86" w:rsidP="003012CB">
      <w:pPr>
        <w:spacing w:after="0"/>
        <w:rPr>
          <w:sz w:val="24"/>
          <w:szCs w:val="24"/>
        </w:rPr>
      </w:pPr>
      <w:r w:rsidRPr="003F6F86">
        <w:rPr>
          <w:sz w:val="24"/>
          <w:szCs w:val="24"/>
        </w:rPr>
        <w:t>Justin Frye moved to approve the following landscape contracts from JAMS in the total amount of $10,625:</w:t>
      </w:r>
    </w:p>
    <w:p w:rsidR="003F6F86" w:rsidRDefault="003F6F86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Storm Water Management pond Tree Removal $1,125</w:t>
      </w:r>
    </w:p>
    <w:p w:rsidR="003F6F86" w:rsidRDefault="003F6F86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Tree Stake Removal $575</w:t>
      </w:r>
    </w:p>
    <w:p w:rsidR="003F6F86" w:rsidRDefault="003F6F86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Nutsedge &amp; Crabgrass Control $625</w:t>
      </w:r>
    </w:p>
    <w:p w:rsidR="003F6F86" w:rsidRDefault="003F6F86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Front Entrance Plantings $1,575</w:t>
      </w:r>
    </w:p>
    <w:p w:rsidR="003F6F86" w:rsidRDefault="003F6F86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Vertiseeding $2,200</w:t>
      </w:r>
    </w:p>
    <w:p w:rsidR="003F6F86" w:rsidRDefault="003F6F86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Core Aeration/Overseeding $2,250</w:t>
      </w:r>
    </w:p>
    <w:p w:rsidR="003F6F86" w:rsidRDefault="003F6F86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Parkway Mulching $2,275</w:t>
      </w:r>
    </w:p>
    <w:p w:rsidR="004B2DAE" w:rsidRDefault="004B2DAE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Yakel seconded the motion which passed by a unanimous vote.</w:t>
      </w:r>
    </w:p>
    <w:p w:rsidR="004B2DAE" w:rsidRDefault="004B2DAE" w:rsidP="003012CB">
      <w:pPr>
        <w:spacing w:after="0"/>
        <w:rPr>
          <w:sz w:val="24"/>
          <w:szCs w:val="24"/>
        </w:rPr>
      </w:pPr>
    </w:p>
    <w:p w:rsidR="00B54D9F" w:rsidRDefault="00B54D9F" w:rsidP="003012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Funding for the Coat Drive Program</w:t>
      </w:r>
    </w:p>
    <w:p w:rsidR="00B54D9F" w:rsidRPr="00B54D9F" w:rsidRDefault="00B54D9F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Justin Frye moved to approve $200 for refreshments for the Coat Drive being planned by the Activities Committee for 2016.</w:t>
      </w:r>
    </w:p>
    <w:p w:rsidR="00B54D9F" w:rsidRDefault="00B54D9F" w:rsidP="003012CB">
      <w:pPr>
        <w:spacing w:after="0"/>
        <w:rPr>
          <w:sz w:val="24"/>
          <w:szCs w:val="24"/>
        </w:rPr>
      </w:pPr>
    </w:p>
    <w:p w:rsidR="00B54D9F" w:rsidRDefault="00B54D9F" w:rsidP="003012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Activities Committee Report</w:t>
      </w:r>
    </w:p>
    <w:p w:rsidR="00B54D9F" w:rsidRPr="00B54D9F" w:rsidRDefault="00B54D9F" w:rsidP="003012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proofErr w:type="spellStart"/>
      <w:r>
        <w:rPr>
          <w:sz w:val="24"/>
          <w:szCs w:val="24"/>
        </w:rPr>
        <w:t>Najmi</w:t>
      </w:r>
      <w:proofErr w:type="spellEnd"/>
      <w:r>
        <w:rPr>
          <w:sz w:val="24"/>
          <w:szCs w:val="24"/>
        </w:rPr>
        <w:t>, Chair of the Activities Committee, provided the Board with a report on the Halloween and Coat Drive activities planned for 2016.</w:t>
      </w:r>
    </w:p>
    <w:p w:rsidR="00B54D9F" w:rsidRDefault="00B54D9F" w:rsidP="003012CB">
      <w:pPr>
        <w:spacing w:after="0"/>
        <w:rPr>
          <w:sz w:val="24"/>
          <w:szCs w:val="24"/>
        </w:rPr>
      </w:pPr>
    </w:p>
    <w:p w:rsidR="00DA7D14" w:rsidRDefault="00DA7D14" w:rsidP="00DA7D14">
      <w:pPr>
        <w:spacing w:after="0"/>
        <w:rPr>
          <w:b/>
          <w:sz w:val="24"/>
          <w:szCs w:val="24"/>
          <w:u w:val="single"/>
        </w:rPr>
      </w:pPr>
      <w:r w:rsidRPr="00DA7D14">
        <w:rPr>
          <w:b/>
          <w:sz w:val="24"/>
          <w:szCs w:val="24"/>
          <w:u w:val="single"/>
        </w:rPr>
        <w:t>Resident Participation</w:t>
      </w:r>
    </w:p>
    <w:p w:rsidR="00DA7D14" w:rsidRDefault="00DA7D14" w:rsidP="00DA7D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Board opened the floor to residents for comments and questions.  The resident participation session lasted approximately one </w:t>
      </w:r>
      <w:r w:rsidR="003F6F86">
        <w:rPr>
          <w:sz w:val="24"/>
          <w:szCs w:val="24"/>
        </w:rPr>
        <w:t xml:space="preserve">half </w:t>
      </w:r>
      <w:r>
        <w:rPr>
          <w:sz w:val="24"/>
          <w:szCs w:val="24"/>
        </w:rPr>
        <w:t>hour.</w:t>
      </w:r>
    </w:p>
    <w:p w:rsidR="00DA7D14" w:rsidRDefault="00DA7D14" w:rsidP="00DA7D14">
      <w:pPr>
        <w:spacing w:after="0"/>
        <w:rPr>
          <w:sz w:val="24"/>
          <w:szCs w:val="24"/>
        </w:rPr>
      </w:pPr>
    </w:p>
    <w:p w:rsidR="00DA7D14" w:rsidRDefault="00DA7D14" w:rsidP="00DA7D1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</w:t>
      </w:r>
    </w:p>
    <w:p w:rsidR="00DA7D14" w:rsidRPr="00DA7D14" w:rsidRDefault="00DA7D14" w:rsidP="00DA7D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a motion duly made and seconded, the Board meeting adjourned at </w:t>
      </w:r>
      <w:r w:rsidR="00A94D14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3F6F86">
        <w:rPr>
          <w:sz w:val="24"/>
          <w:szCs w:val="24"/>
        </w:rPr>
        <w:t>00</w:t>
      </w:r>
      <w:r>
        <w:rPr>
          <w:sz w:val="24"/>
          <w:szCs w:val="24"/>
        </w:rPr>
        <w:t xml:space="preserve"> P.M. </w:t>
      </w:r>
    </w:p>
    <w:sectPr w:rsidR="00DA7D14" w:rsidRPr="00DA7D14" w:rsidSect="00301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23" w:rsidRDefault="00377123" w:rsidP="00377123">
      <w:pPr>
        <w:spacing w:after="0" w:line="240" w:lineRule="auto"/>
      </w:pPr>
      <w:r>
        <w:separator/>
      </w:r>
    </w:p>
  </w:endnote>
  <w:endnote w:type="continuationSeparator" w:id="0">
    <w:p w:rsidR="00377123" w:rsidRDefault="00377123" w:rsidP="0037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23" w:rsidRDefault="003771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23" w:rsidRDefault="003771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23" w:rsidRDefault="00377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23" w:rsidRDefault="00377123" w:rsidP="00377123">
      <w:pPr>
        <w:spacing w:after="0" w:line="240" w:lineRule="auto"/>
      </w:pPr>
      <w:r>
        <w:separator/>
      </w:r>
    </w:p>
  </w:footnote>
  <w:footnote w:type="continuationSeparator" w:id="0">
    <w:p w:rsidR="00377123" w:rsidRDefault="00377123" w:rsidP="0037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23" w:rsidRDefault="003771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23" w:rsidRDefault="003771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23" w:rsidRDefault="00377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1467F"/>
    <w:multiLevelType w:val="hybridMultilevel"/>
    <w:tmpl w:val="F3E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CB"/>
    <w:rsid w:val="00017A5C"/>
    <w:rsid w:val="00281A2D"/>
    <w:rsid w:val="00292884"/>
    <w:rsid w:val="003012CB"/>
    <w:rsid w:val="00307FDE"/>
    <w:rsid w:val="00377123"/>
    <w:rsid w:val="003F6F86"/>
    <w:rsid w:val="004B2DAE"/>
    <w:rsid w:val="005E68E0"/>
    <w:rsid w:val="007B6E19"/>
    <w:rsid w:val="00A94D14"/>
    <w:rsid w:val="00AF3133"/>
    <w:rsid w:val="00B33002"/>
    <w:rsid w:val="00B54D9F"/>
    <w:rsid w:val="00D047E2"/>
    <w:rsid w:val="00DA0A97"/>
    <w:rsid w:val="00DA7D14"/>
    <w:rsid w:val="00E073BC"/>
    <w:rsid w:val="00F2598D"/>
    <w:rsid w:val="00F802F2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0EC97715-D106-4924-9E63-E5B01732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123"/>
  </w:style>
  <w:style w:type="paragraph" w:styleId="Footer">
    <w:name w:val="footer"/>
    <w:basedOn w:val="Normal"/>
    <w:link w:val="FooterChar"/>
    <w:uiPriority w:val="99"/>
    <w:unhideWhenUsed/>
    <w:rsid w:val="0037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123"/>
  </w:style>
  <w:style w:type="paragraph" w:styleId="BalloonText">
    <w:name w:val="Balloon Text"/>
    <w:basedOn w:val="Normal"/>
    <w:link w:val="BalloonTextChar"/>
    <w:uiPriority w:val="99"/>
    <w:semiHidden/>
    <w:unhideWhenUsed/>
    <w:rsid w:val="00B54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7" ma:contentTypeDescription="Create a new document." ma:contentTypeScope="" ma:versionID="a79e85a0936a1774f9befa16b9ed7568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e6ba891c3eff5f86bb41148b68740f38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E0758-BC75-441B-A79D-5A5F462BAFE5}"/>
</file>

<file path=customXml/itemProps2.xml><?xml version="1.0" encoding="utf-8"?>
<ds:datastoreItem xmlns:ds="http://schemas.openxmlformats.org/officeDocument/2006/customXml" ds:itemID="{B6D1812E-DEFE-49AB-A483-3805A2DD2930}"/>
</file>

<file path=customXml/itemProps3.xml><?xml version="1.0" encoding="utf-8"?>
<ds:datastoreItem xmlns:ds="http://schemas.openxmlformats.org/officeDocument/2006/customXml" ds:itemID="{19FEDAFF-3FC0-44E1-81F5-C9479E370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sblackburn</dc:creator>
  <cp:lastModifiedBy>SBlackburn</cp:lastModifiedBy>
  <cp:revision>7</cp:revision>
  <cp:lastPrinted>2016-10-26T18:39:00Z</cp:lastPrinted>
  <dcterms:created xsi:type="dcterms:W3CDTF">2016-10-26T16:02:00Z</dcterms:created>
  <dcterms:modified xsi:type="dcterms:W3CDTF">2017-04-28T14:11:00Z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</Properties>
</file>